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10" w:rsidRPr="007D05CA" w:rsidRDefault="00F23398" w:rsidP="000C27A3">
      <w:pPr>
        <w:jc w:val="center"/>
        <w:rPr>
          <w:b/>
          <w:sz w:val="44"/>
          <w:szCs w:val="44"/>
          <w:u w:val="single"/>
        </w:rPr>
      </w:pPr>
      <w:r>
        <w:rPr>
          <w:b/>
          <w:sz w:val="44"/>
          <w:szCs w:val="44"/>
          <w:u w:val="single"/>
        </w:rPr>
        <w:t>Taking the</w:t>
      </w:r>
      <w:r w:rsidR="000C27A3" w:rsidRPr="007D05CA">
        <w:rPr>
          <w:b/>
          <w:sz w:val="44"/>
          <w:szCs w:val="44"/>
          <w:u w:val="single"/>
        </w:rPr>
        <w:t xml:space="preserve"> ACT</w:t>
      </w:r>
    </w:p>
    <w:p w:rsidR="007D05CA" w:rsidRDefault="007D05CA" w:rsidP="000C27A3"/>
    <w:p w:rsidR="000C27A3" w:rsidRDefault="007D05CA" w:rsidP="000C27A3">
      <w:r>
        <w:t>Why test at Highland?</w:t>
      </w:r>
    </w:p>
    <w:p w:rsidR="007D05CA" w:rsidRDefault="007D05CA" w:rsidP="000C27A3">
      <w:r>
        <w:t>The number one reason is because we have applied for, and been granted, the ability to test on Sunday for religious reasons. Most testing</w:t>
      </w:r>
      <w:r w:rsidR="00A80218">
        <w:t xml:space="preserve"> sights will only offer the test </w:t>
      </w:r>
      <w:r>
        <w:t xml:space="preserve">on Saturday. </w:t>
      </w:r>
    </w:p>
    <w:p w:rsidR="007D05CA" w:rsidRDefault="007D05CA" w:rsidP="000C27A3"/>
    <w:p w:rsidR="007D05CA" w:rsidRDefault="007D05CA" w:rsidP="000C27A3"/>
    <w:p w:rsidR="000C27A3" w:rsidRDefault="000C27A3" w:rsidP="000C27A3">
      <w:r>
        <w:t xml:space="preserve">Highland offers the ACT </w:t>
      </w:r>
      <w:r w:rsidR="007D05CA" w:rsidRPr="007D05CA">
        <w:rPr>
          <w:b/>
        </w:rPr>
        <w:t>once</w:t>
      </w:r>
      <w:r>
        <w:t xml:space="preserve"> per school year</w:t>
      </w:r>
      <w:r w:rsidR="007D05CA">
        <w:t xml:space="preserve"> due to schedule limitations</w:t>
      </w:r>
      <w:r>
        <w:t>.  Madison Academy, 20-30 minutes away from Highland, also offers Sunday testing and does have more frequent testing dates.  If you would like your child to test more than once in this school year, please look at Madison as an option. However, if testing at Madison</w:t>
      </w:r>
      <w:r w:rsidR="007D05CA">
        <w:t>,</w:t>
      </w:r>
      <w:r>
        <w:t xml:space="preserve"> please keep in mind, </w:t>
      </w:r>
      <w:r w:rsidRPr="000C27A3">
        <w:rPr>
          <w:i/>
        </w:rPr>
        <w:t xml:space="preserve">we </w:t>
      </w:r>
      <w:r w:rsidR="00A80218">
        <w:rPr>
          <w:i/>
        </w:rPr>
        <w:t>are rarely able to</w:t>
      </w:r>
      <w:r w:rsidRPr="000C27A3">
        <w:rPr>
          <w:i/>
        </w:rPr>
        <w:t xml:space="preserve"> offer transportation to these tests and the</w:t>
      </w:r>
      <w:r w:rsidR="007D05CA">
        <w:rPr>
          <w:i/>
        </w:rPr>
        <w:t>y</w:t>
      </w:r>
      <w:r w:rsidRPr="000C27A3">
        <w:rPr>
          <w:i/>
        </w:rPr>
        <w:t xml:space="preserve"> often interfere with our Highland calendar</w:t>
      </w:r>
      <w:r>
        <w:t xml:space="preserve">. </w:t>
      </w:r>
    </w:p>
    <w:p w:rsidR="000C27A3" w:rsidRDefault="000C27A3" w:rsidP="000C27A3"/>
    <w:p w:rsidR="000C27A3" w:rsidRDefault="000C27A3" w:rsidP="000C27A3">
      <w:r>
        <w:t xml:space="preserve"> </w:t>
      </w:r>
    </w:p>
    <w:tbl>
      <w:tblPr>
        <w:tblStyle w:val="TableGrid"/>
        <w:tblW w:w="0" w:type="auto"/>
        <w:tblLook w:val="04A0" w:firstRow="1" w:lastRow="0" w:firstColumn="1" w:lastColumn="0" w:noHBand="0" w:noVBand="1"/>
      </w:tblPr>
      <w:tblGrid>
        <w:gridCol w:w="1995"/>
        <w:gridCol w:w="2433"/>
        <w:gridCol w:w="1620"/>
        <w:gridCol w:w="1975"/>
        <w:gridCol w:w="1553"/>
      </w:tblGrid>
      <w:tr w:rsidR="00AD3312" w:rsidTr="00344F6E">
        <w:tc>
          <w:tcPr>
            <w:tcW w:w="1995" w:type="dxa"/>
            <w:shd w:val="clear" w:color="auto" w:fill="D9D9D9" w:themeFill="background1" w:themeFillShade="D9"/>
            <w:vAlign w:val="center"/>
          </w:tcPr>
          <w:p w:rsidR="00AD3312" w:rsidRPr="007D05CA" w:rsidRDefault="00AD3312" w:rsidP="00344F6E">
            <w:pPr>
              <w:jc w:val="center"/>
              <w:rPr>
                <w:b/>
              </w:rPr>
            </w:pPr>
            <w:r w:rsidRPr="007D05CA">
              <w:rPr>
                <w:b/>
              </w:rPr>
              <w:t>Where</w:t>
            </w:r>
          </w:p>
        </w:tc>
        <w:tc>
          <w:tcPr>
            <w:tcW w:w="2433" w:type="dxa"/>
            <w:shd w:val="clear" w:color="auto" w:fill="D9D9D9" w:themeFill="background1" w:themeFillShade="D9"/>
            <w:vAlign w:val="center"/>
          </w:tcPr>
          <w:p w:rsidR="00AD3312" w:rsidRPr="007D05CA" w:rsidRDefault="00AD3312" w:rsidP="00344F6E">
            <w:pPr>
              <w:jc w:val="center"/>
              <w:rPr>
                <w:b/>
              </w:rPr>
            </w:pPr>
            <w:r w:rsidRPr="007D05CA">
              <w:rPr>
                <w:b/>
              </w:rPr>
              <w:t>When</w:t>
            </w:r>
          </w:p>
        </w:tc>
        <w:tc>
          <w:tcPr>
            <w:tcW w:w="1620" w:type="dxa"/>
            <w:shd w:val="clear" w:color="auto" w:fill="D9D9D9" w:themeFill="background1" w:themeFillShade="D9"/>
            <w:vAlign w:val="center"/>
          </w:tcPr>
          <w:p w:rsidR="00AD3312" w:rsidRPr="007D05CA" w:rsidRDefault="00AD3312" w:rsidP="00344F6E">
            <w:pPr>
              <w:jc w:val="center"/>
              <w:rPr>
                <w:b/>
              </w:rPr>
            </w:pPr>
            <w:r w:rsidRPr="007D05CA">
              <w:rPr>
                <w:b/>
              </w:rPr>
              <w:t>Registration Deadline</w:t>
            </w:r>
          </w:p>
        </w:tc>
        <w:tc>
          <w:tcPr>
            <w:tcW w:w="1975" w:type="dxa"/>
            <w:shd w:val="clear" w:color="auto" w:fill="D9D9D9" w:themeFill="background1" w:themeFillShade="D9"/>
            <w:vAlign w:val="center"/>
          </w:tcPr>
          <w:p w:rsidR="00AD3312" w:rsidRPr="007D05CA" w:rsidRDefault="00AD3312" w:rsidP="00344F6E">
            <w:pPr>
              <w:jc w:val="center"/>
              <w:rPr>
                <w:b/>
              </w:rPr>
            </w:pPr>
            <w:r w:rsidRPr="007D05CA">
              <w:rPr>
                <w:b/>
              </w:rPr>
              <w:t>Late fee Required</w:t>
            </w:r>
          </w:p>
        </w:tc>
        <w:tc>
          <w:tcPr>
            <w:tcW w:w="1553" w:type="dxa"/>
            <w:shd w:val="clear" w:color="auto" w:fill="D9D9D9" w:themeFill="background1" w:themeFillShade="D9"/>
            <w:vAlign w:val="center"/>
          </w:tcPr>
          <w:p w:rsidR="00AD3312" w:rsidRPr="007D05CA" w:rsidRDefault="00AD3312" w:rsidP="00344F6E">
            <w:pPr>
              <w:jc w:val="center"/>
              <w:rPr>
                <w:b/>
              </w:rPr>
            </w:pPr>
            <w:r>
              <w:rPr>
                <w:b/>
              </w:rPr>
              <w:t>Photo Upload Deadline</w:t>
            </w:r>
          </w:p>
        </w:tc>
      </w:tr>
      <w:tr w:rsidR="00AD3312" w:rsidTr="00AD3312">
        <w:tc>
          <w:tcPr>
            <w:tcW w:w="1995" w:type="dxa"/>
          </w:tcPr>
          <w:p w:rsidR="00AD3312" w:rsidRDefault="00AD3312" w:rsidP="000C27A3">
            <w:r>
              <w:t>Madison</w:t>
            </w:r>
          </w:p>
        </w:tc>
        <w:tc>
          <w:tcPr>
            <w:tcW w:w="2433" w:type="dxa"/>
          </w:tcPr>
          <w:p w:rsidR="00AD3312" w:rsidRDefault="00806061" w:rsidP="00806061">
            <w:r>
              <w:t>October 29</w:t>
            </w:r>
            <w:r w:rsidR="00AD3312">
              <w:t xml:space="preserve"> </w:t>
            </w:r>
          </w:p>
        </w:tc>
        <w:tc>
          <w:tcPr>
            <w:tcW w:w="1620" w:type="dxa"/>
          </w:tcPr>
          <w:p w:rsidR="00AD3312" w:rsidRDefault="006A07FC" w:rsidP="000C27A3">
            <w:r>
              <w:t xml:space="preserve">September </w:t>
            </w:r>
            <w:r w:rsidR="00806061">
              <w:t>22</w:t>
            </w:r>
          </w:p>
        </w:tc>
        <w:tc>
          <w:tcPr>
            <w:tcW w:w="1975" w:type="dxa"/>
          </w:tcPr>
          <w:p w:rsidR="00AD3312" w:rsidRDefault="00C54269" w:rsidP="00806061">
            <w:r>
              <w:t xml:space="preserve">Sept </w:t>
            </w:r>
            <w:r w:rsidR="00806061">
              <w:t xml:space="preserve">23-Oct 6, </w:t>
            </w:r>
          </w:p>
        </w:tc>
        <w:tc>
          <w:tcPr>
            <w:tcW w:w="1553" w:type="dxa"/>
          </w:tcPr>
          <w:p w:rsidR="00AD3312" w:rsidRDefault="00C54269" w:rsidP="000C27A3">
            <w:r>
              <w:t>Oct 14</w:t>
            </w:r>
          </w:p>
        </w:tc>
      </w:tr>
      <w:tr w:rsidR="00AD3312" w:rsidTr="00AD3312">
        <w:tc>
          <w:tcPr>
            <w:tcW w:w="1995" w:type="dxa"/>
          </w:tcPr>
          <w:p w:rsidR="00AD3312" w:rsidRPr="007D05CA" w:rsidRDefault="00AD3312" w:rsidP="000C27A3">
            <w:pPr>
              <w:rPr>
                <w:b/>
              </w:rPr>
            </w:pPr>
            <w:r w:rsidRPr="007D05CA">
              <w:rPr>
                <w:b/>
              </w:rPr>
              <w:t>Highland</w:t>
            </w:r>
          </w:p>
        </w:tc>
        <w:tc>
          <w:tcPr>
            <w:tcW w:w="2433" w:type="dxa"/>
          </w:tcPr>
          <w:p w:rsidR="00AD3312" w:rsidRPr="007D05CA" w:rsidRDefault="00806061" w:rsidP="000C27A3">
            <w:pPr>
              <w:rPr>
                <w:b/>
              </w:rPr>
            </w:pPr>
            <w:r>
              <w:rPr>
                <w:b/>
              </w:rPr>
              <w:t>December 10</w:t>
            </w:r>
          </w:p>
        </w:tc>
        <w:tc>
          <w:tcPr>
            <w:tcW w:w="1620" w:type="dxa"/>
          </w:tcPr>
          <w:p w:rsidR="00AD3312" w:rsidRPr="007D05CA" w:rsidRDefault="006A07FC" w:rsidP="000C27A3">
            <w:pPr>
              <w:rPr>
                <w:b/>
              </w:rPr>
            </w:pPr>
            <w:r>
              <w:rPr>
                <w:b/>
              </w:rPr>
              <w:t xml:space="preserve">November </w:t>
            </w:r>
            <w:r w:rsidR="00C54269">
              <w:rPr>
                <w:b/>
              </w:rPr>
              <w:t>4</w:t>
            </w:r>
            <w:r w:rsidR="00806061">
              <w:rPr>
                <w:b/>
              </w:rPr>
              <w:t>3</w:t>
            </w:r>
          </w:p>
        </w:tc>
        <w:tc>
          <w:tcPr>
            <w:tcW w:w="1975" w:type="dxa"/>
          </w:tcPr>
          <w:p w:rsidR="00AD3312" w:rsidRPr="007D05CA" w:rsidRDefault="00806061" w:rsidP="000C27A3">
            <w:pPr>
              <w:rPr>
                <w:b/>
              </w:rPr>
            </w:pPr>
            <w:r>
              <w:rPr>
                <w:b/>
              </w:rPr>
              <w:t>Nov 4-17</w:t>
            </w:r>
          </w:p>
        </w:tc>
        <w:tc>
          <w:tcPr>
            <w:tcW w:w="1553" w:type="dxa"/>
          </w:tcPr>
          <w:p w:rsidR="00AD3312" w:rsidRDefault="00C54269" w:rsidP="000C27A3">
            <w:pPr>
              <w:rPr>
                <w:b/>
              </w:rPr>
            </w:pPr>
            <w:r>
              <w:rPr>
                <w:b/>
              </w:rPr>
              <w:t>Dec 2</w:t>
            </w:r>
          </w:p>
        </w:tc>
      </w:tr>
      <w:tr w:rsidR="00AD3312" w:rsidTr="00AD3312">
        <w:tc>
          <w:tcPr>
            <w:tcW w:w="1995" w:type="dxa"/>
          </w:tcPr>
          <w:p w:rsidR="00AD3312" w:rsidRDefault="00AD3312" w:rsidP="000C27A3">
            <w:r>
              <w:t>Madison</w:t>
            </w:r>
          </w:p>
        </w:tc>
        <w:tc>
          <w:tcPr>
            <w:tcW w:w="2433" w:type="dxa"/>
          </w:tcPr>
          <w:p w:rsidR="00AD3312" w:rsidRDefault="00806061" w:rsidP="000C27A3">
            <w:r>
              <w:t>February 11</w:t>
            </w:r>
            <w:r w:rsidR="00AD3312">
              <w:t xml:space="preserve"> </w:t>
            </w:r>
            <w:r w:rsidR="006A07FC">
              <w:rPr>
                <w:sz w:val="18"/>
                <w:szCs w:val="18"/>
              </w:rPr>
              <w:t>(interferes with Guys/Girls’ Club activities</w:t>
            </w:r>
            <w:r w:rsidR="00AD3312" w:rsidRPr="007D05CA">
              <w:rPr>
                <w:sz w:val="18"/>
                <w:szCs w:val="18"/>
              </w:rPr>
              <w:t>)</w:t>
            </w:r>
          </w:p>
        </w:tc>
        <w:tc>
          <w:tcPr>
            <w:tcW w:w="1620" w:type="dxa"/>
          </w:tcPr>
          <w:p w:rsidR="00AD3312" w:rsidRDefault="006A07FC" w:rsidP="000C27A3">
            <w:r>
              <w:t xml:space="preserve">January </w:t>
            </w:r>
            <w:r w:rsidR="00806061">
              <w:t>12</w:t>
            </w:r>
          </w:p>
        </w:tc>
        <w:tc>
          <w:tcPr>
            <w:tcW w:w="1975" w:type="dxa"/>
          </w:tcPr>
          <w:p w:rsidR="00AD3312" w:rsidRDefault="00C54269" w:rsidP="00806061">
            <w:r>
              <w:t xml:space="preserve">Jan </w:t>
            </w:r>
            <w:r w:rsidR="00806061">
              <w:t>13-19</w:t>
            </w:r>
          </w:p>
        </w:tc>
        <w:tc>
          <w:tcPr>
            <w:tcW w:w="1553" w:type="dxa"/>
          </w:tcPr>
          <w:p w:rsidR="00AD3312" w:rsidRDefault="00806061" w:rsidP="000C27A3">
            <w:r>
              <w:t>Feb 3</w:t>
            </w:r>
          </w:p>
        </w:tc>
      </w:tr>
      <w:tr w:rsidR="00AD3312" w:rsidTr="00AD3312">
        <w:tc>
          <w:tcPr>
            <w:tcW w:w="1995" w:type="dxa"/>
          </w:tcPr>
          <w:p w:rsidR="00AD3312" w:rsidRDefault="00AD3312" w:rsidP="000C27A3">
            <w:r>
              <w:t>Madison</w:t>
            </w:r>
          </w:p>
        </w:tc>
        <w:tc>
          <w:tcPr>
            <w:tcW w:w="2433" w:type="dxa"/>
          </w:tcPr>
          <w:p w:rsidR="00AD3312" w:rsidRDefault="006A07FC" w:rsidP="00806061">
            <w:r>
              <w:t xml:space="preserve">April </w:t>
            </w:r>
            <w:r w:rsidR="00806061">
              <w:t>15</w:t>
            </w:r>
            <w:r w:rsidR="00AD3312">
              <w:t xml:space="preserve"> </w:t>
            </w:r>
          </w:p>
        </w:tc>
        <w:tc>
          <w:tcPr>
            <w:tcW w:w="1620" w:type="dxa"/>
          </w:tcPr>
          <w:p w:rsidR="00AD3312" w:rsidRDefault="006A07FC" w:rsidP="000C27A3">
            <w:r>
              <w:t xml:space="preserve">March </w:t>
            </w:r>
            <w:r w:rsidR="00806061">
              <w:t>9</w:t>
            </w:r>
          </w:p>
        </w:tc>
        <w:tc>
          <w:tcPr>
            <w:tcW w:w="1975" w:type="dxa"/>
          </w:tcPr>
          <w:p w:rsidR="00AD3312" w:rsidRDefault="00806061" w:rsidP="000C27A3">
            <w:r>
              <w:t>March 10-23</w:t>
            </w:r>
          </w:p>
        </w:tc>
        <w:tc>
          <w:tcPr>
            <w:tcW w:w="1553" w:type="dxa"/>
          </w:tcPr>
          <w:p w:rsidR="00AD3312" w:rsidRDefault="00806061" w:rsidP="000C27A3">
            <w:r>
              <w:t>March 31</w:t>
            </w:r>
          </w:p>
        </w:tc>
      </w:tr>
    </w:tbl>
    <w:p w:rsidR="000C27A3" w:rsidRDefault="000C27A3" w:rsidP="000C27A3"/>
    <w:p w:rsidR="007D05CA" w:rsidRDefault="007D05CA" w:rsidP="000C27A3"/>
    <w:p w:rsidR="007D05CA" w:rsidRDefault="007D05CA" w:rsidP="000C27A3">
      <w:r>
        <w:t>To register for the ACT:</w:t>
      </w:r>
    </w:p>
    <w:p w:rsidR="007D05CA" w:rsidRDefault="007D05CA" w:rsidP="007D05CA">
      <w:pPr>
        <w:pStyle w:val="ListParagraph"/>
        <w:numPr>
          <w:ilvl w:val="0"/>
          <w:numId w:val="2"/>
        </w:numPr>
      </w:pPr>
      <w:r>
        <w:t>Use the chart above for registration deadlines</w:t>
      </w:r>
    </w:p>
    <w:p w:rsidR="007D05CA" w:rsidRDefault="007D05CA" w:rsidP="007D05CA">
      <w:pPr>
        <w:pStyle w:val="ListParagraph"/>
        <w:numPr>
          <w:ilvl w:val="0"/>
          <w:numId w:val="2"/>
        </w:numPr>
      </w:pPr>
      <w:r>
        <w:t>Go to ACTstudent.org</w:t>
      </w:r>
    </w:p>
    <w:p w:rsidR="007D05CA" w:rsidRDefault="007D05CA" w:rsidP="007D05CA">
      <w:pPr>
        <w:pStyle w:val="ListParagraph"/>
        <w:numPr>
          <w:ilvl w:val="0"/>
          <w:numId w:val="2"/>
        </w:numPr>
      </w:pPr>
      <w:r>
        <w:t xml:space="preserve">If your student has not tested before, </w:t>
      </w:r>
      <w:r w:rsidR="00654081">
        <w:t>account registration and set up will be required</w:t>
      </w:r>
      <w:r>
        <w:t xml:space="preserve">. KEEP </w:t>
      </w:r>
      <w:r w:rsidR="00654081">
        <w:t xml:space="preserve">THE </w:t>
      </w:r>
      <w:r>
        <w:t>ACCOUNT INFORMATION. These accounts are based off of th</w:t>
      </w:r>
      <w:r w:rsidR="00654081">
        <w:t>e student’s</w:t>
      </w:r>
      <w:r>
        <w:t xml:space="preserve"> social security number and other pertinent information. They will not allow </w:t>
      </w:r>
      <w:r w:rsidR="00654081">
        <w:t>a student</w:t>
      </w:r>
      <w:r>
        <w:t xml:space="preserve"> to make more than one account. </w:t>
      </w:r>
    </w:p>
    <w:p w:rsidR="009D0BC9" w:rsidRDefault="009D0BC9" w:rsidP="009D0BC9">
      <w:pPr>
        <w:pStyle w:val="ListParagraph"/>
        <w:numPr>
          <w:ilvl w:val="0"/>
          <w:numId w:val="2"/>
        </w:numPr>
      </w:pPr>
      <w:r>
        <w:t>Registration can take as long as an hour</w:t>
      </w:r>
      <w:r w:rsidR="00F23398">
        <w:t xml:space="preserve"> or more</w:t>
      </w:r>
      <w:r w:rsidR="00654081">
        <w:t>.</w:t>
      </w:r>
    </w:p>
    <w:p w:rsidR="00654081" w:rsidRDefault="00654081" w:rsidP="009D0BC9">
      <w:pPr>
        <w:pStyle w:val="ListParagraph"/>
        <w:numPr>
          <w:ilvl w:val="0"/>
          <w:numId w:val="2"/>
        </w:numPr>
      </w:pPr>
      <w:r>
        <w:t xml:space="preserve">Don’t worry about signing up for the Saturday date given. They will change it in their system when they see that you have registered for our testing site. </w:t>
      </w:r>
    </w:p>
    <w:p w:rsidR="009D0BC9" w:rsidRDefault="00654081" w:rsidP="009D0BC9">
      <w:pPr>
        <w:pStyle w:val="ListParagraph"/>
        <w:numPr>
          <w:ilvl w:val="0"/>
          <w:numId w:val="2"/>
        </w:numPr>
      </w:pPr>
      <w:r>
        <w:t>Highland School Code:  431892</w:t>
      </w:r>
    </w:p>
    <w:p w:rsidR="00654081" w:rsidRDefault="00654081" w:rsidP="009D0BC9">
      <w:pPr>
        <w:pStyle w:val="ListParagraph"/>
        <w:numPr>
          <w:ilvl w:val="0"/>
          <w:numId w:val="2"/>
        </w:numPr>
      </w:pPr>
      <w:r>
        <w:t>ACT Test Center Code: 185101</w:t>
      </w:r>
    </w:p>
    <w:p w:rsidR="000C27A3" w:rsidRDefault="000C27A3" w:rsidP="000C27A3">
      <w:pPr>
        <w:jc w:val="center"/>
      </w:pPr>
    </w:p>
    <w:p w:rsidR="000C27A3" w:rsidRDefault="000C27A3" w:rsidP="000C27A3">
      <w:pPr>
        <w:jc w:val="center"/>
      </w:pPr>
    </w:p>
    <w:p w:rsidR="000C27A3" w:rsidRDefault="000C27A3" w:rsidP="00F01B51"/>
    <w:p w:rsidR="00F01B51" w:rsidRPr="00F01B51" w:rsidRDefault="00F01B51" w:rsidP="00F01B51">
      <w:pPr>
        <w:rPr>
          <w:u w:val="single"/>
        </w:rPr>
      </w:pPr>
      <w:r w:rsidRPr="00F01B51">
        <w:rPr>
          <w:u w:val="single"/>
        </w:rPr>
        <w:t>ACT Test Prep Classes at Highland Academy</w:t>
      </w:r>
    </w:p>
    <w:p w:rsidR="008E7D2F" w:rsidRDefault="008E7D2F" w:rsidP="008E7D2F">
      <w:pPr>
        <w:rPr>
          <w:b/>
        </w:rPr>
      </w:pPr>
      <w:r>
        <w:t xml:space="preserve"> We offer two dates on which students can come and get test prep time with our teachers on subjects and problems similar to the ones they can expect to see on the ACT.  These dates are </w:t>
      </w:r>
      <w:r w:rsidR="000D7011">
        <w:rPr>
          <w:b/>
        </w:rPr>
        <w:t>November 5 &amp; December 3</w:t>
      </w:r>
    </w:p>
    <w:p w:rsidR="00503031" w:rsidRPr="008E7D2F" w:rsidRDefault="00503031" w:rsidP="00503031">
      <w:pPr>
        <w:jc w:val="right"/>
        <w:rPr>
          <w:b/>
        </w:rPr>
      </w:pPr>
      <w:r>
        <w:rPr>
          <w:b/>
        </w:rPr>
        <w:t xml:space="preserve">Revised </w:t>
      </w:r>
      <w:r w:rsidR="000D7011">
        <w:rPr>
          <w:b/>
        </w:rPr>
        <w:t>6/1/17</w:t>
      </w:r>
      <w:bookmarkStart w:id="0" w:name="_GoBack"/>
      <w:bookmarkEnd w:id="0"/>
    </w:p>
    <w:sectPr w:rsidR="00503031" w:rsidRPr="008E7D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31" w:rsidRDefault="00503031" w:rsidP="00503031">
      <w:r>
        <w:separator/>
      </w:r>
    </w:p>
  </w:endnote>
  <w:endnote w:type="continuationSeparator" w:id="0">
    <w:p w:rsidR="00503031" w:rsidRDefault="00503031" w:rsidP="0050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31" w:rsidRDefault="00503031" w:rsidP="00503031">
      <w:r>
        <w:separator/>
      </w:r>
    </w:p>
  </w:footnote>
  <w:footnote w:type="continuationSeparator" w:id="0">
    <w:p w:rsidR="00503031" w:rsidRDefault="00503031" w:rsidP="00503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A1EE9"/>
    <w:multiLevelType w:val="hybridMultilevel"/>
    <w:tmpl w:val="D148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B5E2B"/>
    <w:multiLevelType w:val="hybridMultilevel"/>
    <w:tmpl w:val="E13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A3"/>
    <w:rsid w:val="000C06EE"/>
    <w:rsid w:val="000C27A3"/>
    <w:rsid w:val="000D7011"/>
    <w:rsid w:val="00344F6E"/>
    <w:rsid w:val="003667F4"/>
    <w:rsid w:val="00503031"/>
    <w:rsid w:val="0050318C"/>
    <w:rsid w:val="00654081"/>
    <w:rsid w:val="006A07FC"/>
    <w:rsid w:val="007D05CA"/>
    <w:rsid w:val="00806061"/>
    <w:rsid w:val="008E7D2F"/>
    <w:rsid w:val="009B03F3"/>
    <w:rsid w:val="009D0BC9"/>
    <w:rsid w:val="00A80218"/>
    <w:rsid w:val="00AD3312"/>
    <w:rsid w:val="00B9371F"/>
    <w:rsid w:val="00C501C0"/>
    <w:rsid w:val="00C54269"/>
    <w:rsid w:val="00F01B51"/>
    <w:rsid w:val="00F2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9FC85-0505-4C50-8231-F4C6753F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A3"/>
    <w:pPr>
      <w:ind w:left="720"/>
      <w:contextualSpacing/>
    </w:pPr>
  </w:style>
  <w:style w:type="table" w:styleId="TableGrid">
    <w:name w:val="Table Grid"/>
    <w:basedOn w:val="TableNormal"/>
    <w:uiPriority w:val="59"/>
    <w:rsid w:val="000C2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031"/>
    <w:pPr>
      <w:tabs>
        <w:tab w:val="center" w:pos="4680"/>
        <w:tab w:val="right" w:pos="9360"/>
      </w:tabs>
    </w:pPr>
  </w:style>
  <w:style w:type="character" w:customStyle="1" w:styleId="HeaderChar">
    <w:name w:val="Header Char"/>
    <w:basedOn w:val="DefaultParagraphFont"/>
    <w:link w:val="Header"/>
    <w:uiPriority w:val="99"/>
    <w:rsid w:val="00503031"/>
  </w:style>
  <w:style w:type="paragraph" w:styleId="Footer">
    <w:name w:val="footer"/>
    <w:basedOn w:val="Normal"/>
    <w:link w:val="FooterChar"/>
    <w:uiPriority w:val="99"/>
    <w:unhideWhenUsed/>
    <w:rsid w:val="00503031"/>
    <w:pPr>
      <w:tabs>
        <w:tab w:val="center" w:pos="4680"/>
        <w:tab w:val="right" w:pos="9360"/>
      </w:tabs>
    </w:pPr>
  </w:style>
  <w:style w:type="character" w:customStyle="1" w:styleId="FooterChar">
    <w:name w:val="Footer Char"/>
    <w:basedOn w:val="DefaultParagraphFont"/>
    <w:link w:val="Footer"/>
    <w:uiPriority w:val="99"/>
    <w:rsid w:val="0050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Highland Academy</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Ford</dc:creator>
  <cp:lastModifiedBy>Diana Drusky</cp:lastModifiedBy>
  <cp:revision>12</cp:revision>
  <cp:lastPrinted>2015-08-28T15:49:00Z</cp:lastPrinted>
  <dcterms:created xsi:type="dcterms:W3CDTF">2014-05-01T19:41:00Z</dcterms:created>
  <dcterms:modified xsi:type="dcterms:W3CDTF">2017-06-01T21:50:00Z</dcterms:modified>
</cp:coreProperties>
</file>